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A4" w:rsidRDefault="00237C15" w:rsidP="00C8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СОВЕТ ДЕПУТАТОВ ГИЛЕВСКОГО</w:t>
      </w:r>
      <w:r w:rsidR="00C87EA4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СЕЛЬСОВЕТА </w:t>
      </w:r>
    </w:p>
    <w:p w:rsidR="00C87EA4" w:rsidRDefault="00DB340F" w:rsidP="00C8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ИСКИТИМСКОГО</w:t>
      </w:r>
      <w:r w:rsidR="00C87EA4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РАЙОНА НОВОСИБИРСКОЙ ОБЛАСТИ </w:t>
      </w:r>
    </w:p>
    <w:p w:rsidR="00C87EA4" w:rsidRPr="008003B8" w:rsidRDefault="00C87EA4" w:rsidP="00C8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8003B8">
        <w:rPr>
          <w:rFonts w:ascii="Times New Roman" w:hAnsi="Times New Roman" w:cs="Times New Roman"/>
          <w:bCs/>
          <w:kern w:val="28"/>
          <w:sz w:val="28"/>
          <w:szCs w:val="28"/>
        </w:rPr>
        <w:t>(шестого созыва)</w:t>
      </w:r>
    </w:p>
    <w:p w:rsidR="00C87EA4" w:rsidRDefault="00C87EA4" w:rsidP="00C8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C87EA4" w:rsidRDefault="00C87EA4" w:rsidP="00C8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РЕШЕНИЕ </w:t>
      </w:r>
    </w:p>
    <w:p w:rsidR="00C87EA4" w:rsidRPr="004C5830" w:rsidRDefault="00237C15" w:rsidP="00C8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>Двадцатой сессии</w:t>
      </w:r>
    </w:p>
    <w:p w:rsidR="00C87EA4" w:rsidRPr="00416339" w:rsidRDefault="00C87EA4" w:rsidP="00C8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EA4" w:rsidRPr="00C87EA4" w:rsidRDefault="00237C15" w:rsidP="00C8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03.02.</w:t>
      </w:r>
      <w:r w:rsidR="00C87EA4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C87EA4" w:rsidRPr="00416339">
        <w:rPr>
          <w:rFonts w:ascii="Times New Roman" w:hAnsi="Times New Roman" w:cs="Times New Roman"/>
          <w:sz w:val="28"/>
          <w:szCs w:val="28"/>
        </w:rPr>
        <w:tab/>
      </w:r>
      <w:r w:rsidR="00C87EA4" w:rsidRPr="00416339">
        <w:rPr>
          <w:rFonts w:ascii="Times New Roman" w:hAnsi="Times New Roman" w:cs="Times New Roman"/>
          <w:sz w:val="28"/>
          <w:szCs w:val="28"/>
        </w:rPr>
        <w:tab/>
      </w:r>
      <w:r w:rsidR="00C87EA4" w:rsidRPr="00416339">
        <w:rPr>
          <w:rFonts w:ascii="Times New Roman" w:hAnsi="Times New Roman" w:cs="Times New Roman"/>
          <w:sz w:val="28"/>
          <w:szCs w:val="28"/>
        </w:rPr>
        <w:tab/>
      </w:r>
      <w:r w:rsidR="00C87EA4" w:rsidRPr="00416339">
        <w:rPr>
          <w:rFonts w:ascii="Times New Roman" w:hAnsi="Times New Roman" w:cs="Times New Roman"/>
          <w:sz w:val="28"/>
          <w:szCs w:val="28"/>
        </w:rPr>
        <w:tab/>
      </w:r>
      <w:r w:rsidR="00C87EA4" w:rsidRPr="00416339">
        <w:rPr>
          <w:rFonts w:ascii="Times New Roman" w:hAnsi="Times New Roman" w:cs="Times New Roman"/>
          <w:sz w:val="28"/>
          <w:szCs w:val="28"/>
        </w:rPr>
        <w:tab/>
      </w:r>
      <w:r w:rsidR="00C87EA4" w:rsidRPr="00416339">
        <w:rPr>
          <w:rFonts w:ascii="Times New Roman" w:hAnsi="Times New Roman" w:cs="Times New Roman"/>
          <w:sz w:val="28"/>
          <w:szCs w:val="28"/>
        </w:rPr>
        <w:tab/>
      </w:r>
      <w:r w:rsidR="00C87EA4" w:rsidRPr="00416339">
        <w:rPr>
          <w:rFonts w:ascii="Times New Roman" w:hAnsi="Times New Roman" w:cs="Times New Roman"/>
          <w:sz w:val="28"/>
          <w:szCs w:val="28"/>
        </w:rPr>
        <w:tab/>
      </w:r>
      <w:r w:rsidR="00C87EA4" w:rsidRPr="00416339">
        <w:rPr>
          <w:rFonts w:ascii="Times New Roman" w:hAnsi="Times New Roman" w:cs="Times New Roman"/>
          <w:sz w:val="28"/>
          <w:szCs w:val="28"/>
        </w:rPr>
        <w:tab/>
      </w:r>
      <w:r w:rsidR="00C87EA4" w:rsidRPr="00416339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 w:rsidR="00F73C27">
        <w:rPr>
          <w:rFonts w:ascii="Times New Roman" w:hAnsi="Times New Roman" w:cs="Times New Roman"/>
          <w:sz w:val="28"/>
          <w:szCs w:val="28"/>
        </w:rPr>
        <w:t>70</w:t>
      </w:r>
    </w:p>
    <w:p w:rsidR="00C87EA4" w:rsidRPr="00D77A29" w:rsidRDefault="00C87EA4" w:rsidP="00C8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1949B3" w:rsidRDefault="00C87EA4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индикативных показателей, применяемых при осуществлении 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F639A">
        <w:rPr>
          <w:rFonts w:ascii="Times New Roman" w:hAnsi="Times New Roman"/>
          <w:sz w:val="28"/>
        </w:rPr>
        <w:t xml:space="preserve">в области охраны и </w:t>
      </w:r>
      <w:proofErr w:type="gramStart"/>
      <w:r w:rsidRPr="00FF639A">
        <w:rPr>
          <w:rFonts w:ascii="Times New Roman" w:hAnsi="Times New Roman"/>
          <w:sz w:val="28"/>
        </w:rPr>
        <w:t>использования</w:t>
      </w:r>
      <w:proofErr w:type="gramEnd"/>
      <w:r w:rsidRPr="00FF639A">
        <w:rPr>
          <w:rFonts w:ascii="Times New Roman" w:hAnsi="Times New Roman"/>
          <w:sz w:val="28"/>
        </w:rPr>
        <w:t xml:space="preserve"> особо охраняемых природных территорий </w:t>
      </w:r>
      <w:proofErr w:type="spellStart"/>
      <w:r w:rsidR="00237C15">
        <w:rPr>
          <w:rFonts w:ascii="Times New Roman" w:hAnsi="Times New Roman"/>
          <w:sz w:val="28"/>
          <w:szCs w:val="28"/>
        </w:rPr>
        <w:t>Гилевского</w:t>
      </w:r>
      <w:proofErr w:type="spellEnd"/>
      <w:r w:rsidR="00237C15">
        <w:rPr>
          <w:rFonts w:ascii="Times New Roman" w:hAnsi="Times New Roman"/>
          <w:sz w:val="28"/>
          <w:szCs w:val="28"/>
        </w:rPr>
        <w:t xml:space="preserve"> </w:t>
      </w:r>
      <w:r w:rsidRPr="00FF639A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DB340F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FF639A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416339" w:rsidRPr="001949B3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EA4" w:rsidRPr="00C87EA4" w:rsidRDefault="00C87EA4" w:rsidP="00C87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EA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30 Федерального закона от 31.07.2020 №248-ФЗ «О государственном контроле (надзоре) и муниципальном контроле в Российской Федерации», </w:t>
      </w:r>
      <w:r w:rsidRPr="00C87EA4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C87EA4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237C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ешением Совета депутатов </w:t>
      </w:r>
      <w:proofErr w:type="spellStart"/>
      <w:r w:rsidR="00237C15">
        <w:rPr>
          <w:rFonts w:ascii="Times New Roman" w:hAnsi="Times New Roman" w:cs="Times New Roman"/>
          <w:bCs/>
          <w:color w:val="000000"/>
          <w:sz w:val="28"/>
          <w:szCs w:val="28"/>
        </w:rPr>
        <w:t>Гилевского</w:t>
      </w:r>
      <w:proofErr w:type="spellEnd"/>
      <w:r w:rsidRPr="00C87E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 w:rsidR="00DB340F">
        <w:rPr>
          <w:rFonts w:ascii="Times New Roman" w:hAnsi="Times New Roman" w:cs="Times New Roman"/>
          <w:bCs/>
          <w:color w:val="000000"/>
          <w:sz w:val="28"/>
          <w:szCs w:val="28"/>
        </w:rPr>
        <w:t>Искитимского</w:t>
      </w:r>
      <w:proofErr w:type="spellEnd"/>
      <w:r w:rsidRPr="00C87E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</w:t>
      </w:r>
      <w:r w:rsidR="00237C15">
        <w:rPr>
          <w:rFonts w:ascii="Times New Roman" w:hAnsi="Times New Roman" w:cs="Times New Roman"/>
          <w:bCs/>
          <w:color w:val="000000"/>
          <w:sz w:val="28"/>
          <w:szCs w:val="28"/>
        </w:rPr>
        <w:t>она Новосибирской области от 28.09.2021г., № 47</w:t>
      </w:r>
      <w:r w:rsidRPr="00C87E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</w:t>
      </w:r>
      <w:r w:rsidRPr="00C87E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Pr="00C87EA4">
        <w:rPr>
          <w:rFonts w:ascii="Times New Roman" w:hAnsi="Times New Roman"/>
          <w:sz w:val="28"/>
          <w:szCs w:val="28"/>
        </w:rPr>
        <w:t>в области охраны и использования особо охраняемы</w:t>
      </w:r>
      <w:r w:rsidR="00237C15">
        <w:rPr>
          <w:rFonts w:ascii="Times New Roman" w:hAnsi="Times New Roman"/>
          <w:sz w:val="28"/>
          <w:szCs w:val="28"/>
        </w:rPr>
        <w:t>х</w:t>
      </w:r>
      <w:proofErr w:type="gramEnd"/>
      <w:r w:rsidR="00237C15">
        <w:rPr>
          <w:rFonts w:ascii="Times New Roman" w:hAnsi="Times New Roman"/>
          <w:sz w:val="28"/>
          <w:szCs w:val="28"/>
        </w:rPr>
        <w:t xml:space="preserve"> природных территорий </w:t>
      </w:r>
      <w:proofErr w:type="spellStart"/>
      <w:r w:rsidR="00237C15">
        <w:rPr>
          <w:rFonts w:ascii="Times New Roman" w:hAnsi="Times New Roman"/>
          <w:sz w:val="28"/>
          <w:szCs w:val="28"/>
        </w:rPr>
        <w:t>Гилевского</w:t>
      </w:r>
      <w:proofErr w:type="spellEnd"/>
      <w:r w:rsidRPr="00C87EA4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DB340F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C87EA4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87EA4">
        <w:rPr>
          <w:rFonts w:ascii="Times New Roman" w:hAnsi="Times New Roman" w:cs="Times New Roman"/>
          <w:sz w:val="28"/>
          <w:szCs w:val="28"/>
        </w:rPr>
        <w:t>"</w:t>
      </w:r>
      <w:r w:rsidRPr="00C87E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87EA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237C15"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Pr="00C87EA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B340F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C87EA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C87EA4" w:rsidRPr="004C5830" w:rsidRDefault="00C87EA4" w:rsidP="00C87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87EA4" w:rsidRPr="004C5830" w:rsidRDefault="00F73C27" w:rsidP="00F73C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7EA4" w:rsidRPr="00416339">
        <w:rPr>
          <w:rFonts w:ascii="Times New Roman" w:hAnsi="Times New Roman" w:cs="Times New Roman"/>
          <w:sz w:val="28"/>
          <w:szCs w:val="28"/>
        </w:rPr>
        <w:t> </w:t>
      </w:r>
      <w:r w:rsidR="00C87EA4"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C87EA4">
        <w:rPr>
          <w:rFonts w:ascii="Times New Roman" w:hAnsi="Times New Roman" w:cs="Times New Roman"/>
          <w:color w:val="000000"/>
          <w:sz w:val="28"/>
          <w:szCs w:val="28"/>
        </w:rPr>
        <w:t>индикативные показатели</w:t>
      </w:r>
      <w:r w:rsidR="00C87EA4">
        <w:rPr>
          <w:rFonts w:ascii="Times New Roman" w:hAnsi="Times New Roman" w:cs="Times New Roman"/>
          <w:sz w:val="28"/>
          <w:szCs w:val="28"/>
        </w:rPr>
        <w:t xml:space="preserve">, применяемые при </w:t>
      </w:r>
      <w:r w:rsidR="00C87EA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осуществлении </w:t>
      </w:r>
      <w:r w:rsidR="00C87EA4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</w:t>
      </w:r>
      <w:r w:rsidR="00C87EA4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="00C87EA4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</w:t>
      </w:r>
      <w:r w:rsidR="00C87EA4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C87EA4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87EA4" w:rsidRPr="00C87EA4">
        <w:rPr>
          <w:rFonts w:ascii="Times New Roman" w:hAnsi="Times New Roman"/>
          <w:sz w:val="28"/>
          <w:szCs w:val="28"/>
        </w:rPr>
        <w:t xml:space="preserve">в области охраны и </w:t>
      </w:r>
      <w:proofErr w:type="gramStart"/>
      <w:r w:rsidR="00C87EA4" w:rsidRPr="00C87EA4">
        <w:rPr>
          <w:rFonts w:ascii="Times New Roman" w:hAnsi="Times New Roman"/>
          <w:sz w:val="28"/>
          <w:szCs w:val="28"/>
        </w:rPr>
        <w:t>использования</w:t>
      </w:r>
      <w:proofErr w:type="gramEnd"/>
      <w:r w:rsidR="00C87EA4" w:rsidRPr="00C87EA4">
        <w:rPr>
          <w:rFonts w:ascii="Times New Roman" w:hAnsi="Times New Roman"/>
          <w:sz w:val="28"/>
          <w:szCs w:val="28"/>
        </w:rPr>
        <w:t xml:space="preserve"> особо охраняемы</w:t>
      </w:r>
      <w:r w:rsidR="00237C15">
        <w:rPr>
          <w:rFonts w:ascii="Times New Roman" w:hAnsi="Times New Roman"/>
          <w:sz w:val="28"/>
          <w:szCs w:val="28"/>
        </w:rPr>
        <w:t xml:space="preserve">х природных территорий </w:t>
      </w:r>
      <w:proofErr w:type="spellStart"/>
      <w:r w:rsidR="00237C15">
        <w:rPr>
          <w:rFonts w:ascii="Times New Roman" w:hAnsi="Times New Roman"/>
          <w:sz w:val="28"/>
          <w:szCs w:val="28"/>
        </w:rPr>
        <w:t>Гилевского</w:t>
      </w:r>
      <w:proofErr w:type="spellEnd"/>
      <w:r w:rsidR="00C87EA4" w:rsidRPr="00C87EA4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DB340F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="00C87EA4" w:rsidRPr="00C87EA4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C87EA4">
        <w:rPr>
          <w:rFonts w:ascii="Times New Roman" w:hAnsi="Times New Roman" w:cs="Times New Roman"/>
          <w:color w:val="000000"/>
          <w:sz w:val="28"/>
          <w:szCs w:val="28"/>
        </w:rPr>
        <w:t>, в соответствии с приложением № 2 к настоящему постановлению.</w:t>
      </w:r>
    </w:p>
    <w:p w:rsidR="00237C15" w:rsidRDefault="00F73C27" w:rsidP="00237C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7C15" w:rsidRPr="00237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7C15">
        <w:rPr>
          <w:rFonts w:ascii="Times New Roman" w:eastAsia="Times New Roman" w:hAnsi="Times New Roman"/>
          <w:sz w:val="28"/>
          <w:szCs w:val="28"/>
          <w:lang w:eastAsia="ru-RU"/>
        </w:rPr>
        <w:t xml:space="preserve">. Обнародовать  настоящее решение на официальном сайте администрации </w:t>
      </w:r>
      <w:proofErr w:type="spellStart"/>
      <w:r w:rsidR="00237C15">
        <w:rPr>
          <w:rFonts w:ascii="Times New Roman" w:eastAsia="Times New Roman" w:hAnsi="Times New Roman"/>
          <w:sz w:val="28"/>
          <w:szCs w:val="28"/>
          <w:lang w:eastAsia="ru-RU"/>
        </w:rPr>
        <w:t>Гилевского</w:t>
      </w:r>
      <w:proofErr w:type="spellEnd"/>
      <w:r w:rsidR="00237C15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сельсовета и разместить на информационном стенде в администрации </w:t>
      </w:r>
      <w:proofErr w:type="spellStart"/>
      <w:r w:rsidR="00237C15">
        <w:rPr>
          <w:rFonts w:ascii="Times New Roman" w:eastAsia="Times New Roman" w:hAnsi="Times New Roman"/>
          <w:sz w:val="28"/>
          <w:szCs w:val="28"/>
          <w:lang w:eastAsia="ru-RU"/>
        </w:rPr>
        <w:t>Гилевского</w:t>
      </w:r>
      <w:proofErr w:type="spellEnd"/>
      <w:r w:rsidR="00237C1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237C15">
        <w:rPr>
          <w:rFonts w:ascii="Times New Roman" w:eastAsia="Times New Roman" w:hAnsi="Times New Roman"/>
          <w:sz w:val="28"/>
          <w:szCs w:val="28"/>
          <w:lang w:eastAsia="ru-RU"/>
        </w:rPr>
        <w:t>Искитимского</w:t>
      </w:r>
      <w:proofErr w:type="spellEnd"/>
      <w:r w:rsidR="00237C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C87EA4" w:rsidRPr="00416339" w:rsidRDefault="00F73C27" w:rsidP="00F7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7EA4" w:rsidRPr="00416339">
        <w:rPr>
          <w:rFonts w:ascii="Times New Roman" w:hAnsi="Times New Roman" w:cs="Times New Roman"/>
          <w:sz w:val="28"/>
          <w:szCs w:val="28"/>
        </w:rPr>
        <w:t>. </w:t>
      </w:r>
      <w:r w:rsidR="00C87EA4"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C87EA4">
        <w:rPr>
          <w:rFonts w:ascii="Times New Roman" w:eastAsia="Calibri" w:hAnsi="Times New Roman" w:cs="Times New Roman"/>
          <w:color w:val="000000"/>
          <w:sz w:val="28"/>
          <w:szCs w:val="28"/>
        </w:rPr>
        <w:t>с 01.03.2022</w:t>
      </w:r>
      <w:r w:rsidR="00C87EA4" w:rsidRPr="004163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7EA4" w:rsidRPr="00416339" w:rsidRDefault="00C87EA4" w:rsidP="00C87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EA4" w:rsidRPr="00743B74" w:rsidRDefault="00C87EA4" w:rsidP="00237C15">
      <w:pPr>
        <w:tabs>
          <w:tab w:val="left" w:pos="805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74">
        <w:rPr>
          <w:rFonts w:ascii="Times New Roman" w:hAnsi="Times New Roman" w:cs="Times New Roman"/>
          <w:sz w:val="28"/>
          <w:szCs w:val="28"/>
        </w:rPr>
        <w:t>Предсе</w:t>
      </w:r>
      <w:r w:rsidR="00237C15">
        <w:rPr>
          <w:rFonts w:ascii="Times New Roman" w:hAnsi="Times New Roman" w:cs="Times New Roman"/>
          <w:sz w:val="28"/>
          <w:szCs w:val="28"/>
        </w:rPr>
        <w:t xml:space="preserve">датель Совета депутатов </w:t>
      </w:r>
      <w:proofErr w:type="spellStart"/>
      <w:r w:rsidR="00237C15"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37C15">
        <w:rPr>
          <w:rFonts w:ascii="Times New Roman" w:hAnsi="Times New Roman" w:cs="Times New Roman"/>
          <w:sz w:val="28"/>
          <w:szCs w:val="28"/>
        </w:rPr>
        <w:tab/>
        <w:t>В. И. Агеева</w:t>
      </w:r>
    </w:p>
    <w:p w:rsidR="00C87EA4" w:rsidRPr="00743B74" w:rsidRDefault="00DB340F" w:rsidP="00C87EA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C87EA4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C87EA4" w:rsidRPr="00743B74" w:rsidRDefault="00C87EA4" w:rsidP="00C87EA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EA4" w:rsidRPr="00743B74" w:rsidRDefault="00237C15" w:rsidP="00C87EA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="00C87EA4"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87EA4" w:rsidRDefault="00DB340F" w:rsidP="00237C15">
      <w:pPr>
        <w:tabs>
          <w:tab w:val="left" w:pos="805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C87EA4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37C15">
        <w:rPr>
          <w:rFonts w:ascii="Times New Roman" w:hAnsi="Times New Roman" w:cs="Times New Roman"/>
          <w:sz w:val="28"/>
          <w:szCs w:val="28"/>
        </w:rPr>
        <w:t xml:space="preserve">                         Т. Д. Фарафонова</w:t>
      </w:r>
    </w:p>
    <w:p w:rsidR="00416339" w:rsidRPr="00416339" w:rsidRDefault="00416339" w:rsidP="00194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C27" w:rsidRDefault="00F73C27" w:rsidP="00C87EA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73C27" w:rsidRDefault="00F73C27" w:rsidP="00C87EA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73C27" w:rsidRDefault="00F73C27" w:rsidP="00C87EA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73C27" w:rsidRDefault="00F73C27" w:rsidP="00C87EA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87EA4" w:rsidRPr="00416339" w:rsidRDefault="00C87EA4" w:rsidP="00C87EA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  <w:r w:rsidR="00F73C2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№1</w:t>
      </w:r>
    </w:p>
    <w:p w:rsidR="00C87EA4" w:rsidRPr="00743B74" w:rsidRDefault="00C87EA4" w:rsidP="00C87EA4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  <w:proofErr w:type="spellStart"/>
      <w:r w:rsidR="00237C15"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87EA4" w:rsidRDefault="00DB340F" w:rsidP="00C87EA4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C87EA4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C87EA4" w:rsidRPr="00743B74" w:rsidRDefault="00237C15" w:rsidP="00C87EA4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03.02.2022</w:t>
      </w:r>
      <w:r w:rsidR="00C87EA4">
        <w:rPr>
          <w:rFonts w:ascii="Times New Roman" w:hAnsi="Times New Roman" w:cs="Times New Roman"/>
          <w:sz w:val="28"/>
          <w:szCs w:val="28"/>
        </w:rPr>
        <w:t xml:space="preserve"> №</w:t>
      </w:r>
      <w:r w:rsidR="00F73C27">
        <w:rPr>
          <w:rFonts w:ascii="Times New Roman" w:hAnsi="Times New Roman" w:cs="Times New Roman"/>
          <w:sz w:val="28"/>
          <w:szCs w:val="28"/>
        </w:rPr>
        <w:t>70</w:t>
      </w:r>
    </w:p>
    <w:p w:rsidR="00C10591" w:rsidRPr="00BA545E" w:rsidRDefault="00C10591" w:rsidP="00C10591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4"/>
        </w:rPr>
      </w:pPr>
    </w:p>
    <w:p w:rsidR="00C10591" w:rsidRPr="00BA545E" w:rsidRDefault="00C10591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30053" w:rsidRPr="00C87EA4" w:rsidRDefault="0098389D" w:rsidP="0098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545E">
        <w:rPr>
          <w:rFonts w:ascii="Times New Roman" w:hAnsi="Times New Roman" w:cs="Times New Roman"/>
          <w:b/>
          <w:bCs/>
          <w:sz w:val="28"/>
          <w:szCs w:val="24"/>
        </w:rPr>
        <w:t>И</w:t>
      </w:r>
      <w:r w:rsidR="00513369" w:rsidRPr="00BA545E">
        <w:rPr>
          <w:rFonts w:ascii="Times New Roman" w:hAnsi="Times New Roman" w:cs="Times New Roman"/>
          <w:b/>
          <w:bCs/>
          <w:sz w:val="28"/>
          <w:szCs w:val="24"/>
        </w:rPr>
        <w:t>ндикативные показатели</w:t>
      </w:r>
      <w:r w:rsidR="00513369" w:rsidRPr="00BA545E">
        <w:rPr>
          <w:rFonts w:ascii="Times New Roman" w:hAnsi="Times New Roman" w:cs="Times New Roman"/>
          <w:b/>
          <w:sz w:val="28"/>
          <w:szCs w:val="24"/>
        </w:rPr>
        <w:t xml:space="preserve">, применяемые при </w:t>
      </w:r>
      <w:r w:rsidR="00513369" w:rsidRPr="00BA545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осуществлении муниципального </w:t>
      </w:r>
      <w:r w:rsidR="00513369" w:rsidRPr="00BA545E">
        <w:rPr>
          <w:rFonts w:ascii="Times New Roman" w:hAnsi="Times New Roman" w:cs="Times New Roman"/>
          <w:b/>
          <w:sz w:val="28"/>
          <w:szCs w:val="24"/>
        </w:rPr>
        <w:t xml:space="preserve">контроля </w:t>
      </w:r>
      <w:r w:rsidR="00C87EA4" w:rsidRPr="00C87EA4">
        <w:rPr>
          <w:rFonts w:ascii="Times New Roman" w:hAnsi="Times New Roman"/>
          <w:b/>
          <w:sz w:val="28"/>
          <w:szCs w:val="28"/>
        </w:rPr>
        <w:t xml:space="preserve">в области охраны и </w:t>
      </w:r>
      <w:proofErr w:type="gramStart"/>
      <w:r w:rsidR="00C87EA4" w:rsidRPr="00C87EA4">
        <w:rPr>
          <w:rFonts w:ascii="Times New Roman" w:hAnsi="Times New Roman"/>
          <w:b/>
          <w:sz w:val="28"/>
          <w:szCs w:val="28"/>
        </w:rPr>
        <w:t>использования</w:t>
      </w:r>
      <w:proofErr w:type="gramEnd"/>
      <w:r w:rsidR="00C87EA4" w:rsidRPr="00C87EA4">
        <w:rPr>
          <w:rFonts w:ascii="Times New Roman" w:hAnsi="Times New Roman"/>
          <w:b/>
          <w:sz w:val="28"/>
          <w:szCs w:val="28"/>
        </w:rPr>
        <w:t xml:space="preserve"> особо охраняемы</w:t>
      </w:r>
      <w:r w:rsidR="00237C15">
        <w:rPr>
          <w:rFonts w:ascii="Times New Roman" w:hAnsi="Times New Roman"/>
          <w:b/>
          <w:sz w:val="28"/>
          <w:szCs w:val="28"/>
        </w:rPr>
        <w:t xml:space="preserve">х природных территорий </w:t>
      </w:r>
      <w:proofErr w:type="spellStart"/>
      <w:r w:rsidR="00237C15">
        <w:rPr>
          <w:rFonts w:ascii="Times New Roman" w:hAnsi="Times New Roman"/>
          <w:b/>
          <w:sz w:val="28"/>
          <w:szCs w:val="28"/>
        </w:rPr>
        <w:t>Гилевского</w:t>
      </w:r>
      <w:proofErr w:type="spellEnd"/>
      <w:r w:rsidR="00C87EA4" w:rsidRPr="00C87EA4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DB340F">
        <w:rPr>
          <w:rFonts w:ascii="Times New Roman" w:hAnsi="Times New Roman"/>
          <w:b/>
          <w:sz w:val="28"/>
          <w:szCs w:val="28"/>
        </w:rPr>
        <w:t>Искитимского</w:t>
      </w:r>
      <w:proofErr w:type="spellEnd"/>
      <w:r w:rsidR="00C87EA4" w:rsidRPr="00C87EA4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98389D" w:rsidRPr="00BA545E" w:rsidRDefault="0098389D" w:rsidP="0098389D">
      <w:pPr>
        <w:pStyle w:val="Default"/>
        <w:ind w:firstLine="709"/>
        <w:rPr>
          <w:sz w:val="28"/>
        </w:rPr>
      </w:pPr>
    </w:p>
    <w:p w:rsidR="00677AEA" w:rsidRPr="00BA545E" w:rsidRDefault="00677AEA" w:rsidP="00677AEA">
      <w:pPr>
        <w:pStyle w:val="Default"/>
        <w:ind w:firstLine="709"/>
        <w:jc w:val="both"/>
        <w:rPr>
          <w:sz w:val="28"/>
        </w:rPr>
      </w:pPr>
      <w:r w:rsidRPr="00BA545E">
        <w:rPr>
          <w:sz w:val="28"/>
        </w:rPr>
        <w:t xml:space="preserve">При осуществлении </w:t>
      </w:r>
      <w:r w:rsidR="0033001F" w:rsidRPr="00BA545E">
        <w:rPr>
          <w:sz w:val="28"/>
        </w:rPr>
        <w:t>муниципального конт</w:t>
      </w:r>
      <w:bookmarkStart w:id="0" w:name="_GoBack"/>
      <w:bookmarkEnd w:id="0"/>
      <w:r w:rsidR="0033001F" w:rsidRPr="00BA545E">
        <w:rPr>
          <w:sz w:val="28"/>
        </w:rPr>
        <w:t xml:space="preserve">роля в области охраны и использования особо охраняемых природных территорий </w:t>
      </w:r>
      <w:proofErr w:type="spellStart"/>
      <w:r w:rsidR="00237C15">
        <w:rPr>
          <w:sz w:val="28"/>
        </w:rPr>
        <w:t>Гилевского</w:t>
      </w:r>
      <w:proofErr w:type="spellEnd"/>
      <w:r w:rsidR="00E237C0" w:rsidRPr="00743B74">
        <w:rPr>
          <w:color w:val="auto"/>
          <w:sz w:val="28"/>
          <w:szCs w:val="28"/>
        </w:rPr>
        <w:t xml:space="preserve"> сельсовета </w:t>
      </w:r>
      <w:proofErr w:type="spellStart"/>
      <w:r w:rsidR="00DB340F">
        <w:rPr>
          <w:sz w:val="28"/>
          <w:szCs w:val="28"/>
        </w:rPr>
        <w:t>Искитимского</w:t>
      </w:r>
      <w:proofErr w:type="spellEnd"/>
      <w:r w:rsidR="00E237C0">
        <w:rPr>
          <w:sz w:val="28"/>
          <w:szCs w:val="28"/>
        </w:rPr>
        <w:t xml:space="preserve"> </w:t>
      </w:r>
      <w:r w:rsidR="00E237C0" w:rsidRPr="00743B74">
        <w:rPr>
          <w:color w:val="auto"/>
          <w:sz w:val="28"/>
          <w:szCs w:val="28"/>
        </w:rPr>
        <w:t>района Новосибирской области</w:t>
      </w:r>
      <w:r w:rsidRPr="00BA545E">
        <w:rPr>
          <w:sz w:val="28"/>
        </w:rPr>
        <w:t xml:space="preserve"> устанавливаются следующие индикативные показатели: </w:t>
      </w:r>
    </w:p>
    <w:p w:rsidR="00677AEA" w:rsidRPr="00BA545E" w:rsidRDefault="00677AEA" w:rsidP="00677AEA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45E">
        <w:rPr>
          <w:rFonts w:ascii="Times New Roman" w:hAnsi="Times New Roman" w:cs="Times New Roman"/>
          <w:sz w:val="28"/>
          <w:szCs w:val="24"/>
        </w:rPr>
        <w:t>общее количество контрольных (надзорных) мероприятий с взаимодействием, проведенных за отчетный период;</w:t>
      </w:r>
    </w:p>
    <w:p w:rsidR="00677AEA" w:rsidRPr="00BA545E" w:rsidRDefault="00677AEA" w:rsidP="00677AEA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45E">
        <w:rPr>
          <w:rFonts w:ascii="Times New Roman" w:hAnsi="Times New Roman" w:cs="Times New Roman"/>
          <w:sz w:val="28"/>
          <w:szCs w:val="24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677AEA" w:rsidRPr="00BA545E" w:rsidRDefault="00677AEA" w:rsidP="00677AEA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45E">
        <w:rPr>
          <w:rFonts w:ascii="Times New Roman" w:hAnsi="Times New Roman" w:cs="Times New Roman"/>
          <w:sz w:val="28"/>
          <w:szCs w:val="24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677AEA" w:rsidRPr="00BA545E" w:rsidRDefault="00677AEA" w:rsidP="00677AEA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545E">
        <w:rPr>
          <w:rFonts w:ascii="Times New Roman" w:hAnsi="Times New Roman" w:cs="Times New Roman"/>
          <w:sz w:val="28"/>
          <w:szCs w:val="24"/>
        </w:rPr>
        <w:t>общее количество учтенных объектов контроля на конец отчетного периода;</w:t>
      </w:r>
    </w:p>
    <w:p w:rsidR="00BA545E" w:rsidRPr="00BA545E" w:rsidRDefault="00677AEA" w:rsidP="0023339A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45E">
        <w:rPr>
          <w:rFonts w:ascii="Times New Roman" w:hAnsi="Times New Roman" w:cs="Times New Roman"/>
          <w:sz w:val="28"/>
          <w:szCs w:val="24"/>
        </w:rPr>
        <w:t>количество учтенных контролируемых лиц на конец отчетного периода.</w:t>
      </w:r>
    </w:p>
    <w:p w:rsidR="00BA545E" w:rsidRDefault="00BA545E" w:rsidP="00BA545E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BA545E" w:rsidRDefault="00BA545E" w:rsidP="00BA545E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BA545E" w:rsidRDefault="00BA545E" w:rsidP="00BA545E">
      <w:pPr>
        <w:pStyle w:val="a3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</w:t>
      </w:r>
    </w:p>
    <w:sectPr w:rsidR="00BA545E" w:rsidSect="004A2798">
      <w:headerReference w:type="default" r:id="rId7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7B9" w:rsidRDefault="00CC37B9" w:rsidP="002016F0">
      <w:pPr>
        <w:spacing w:after="0" w:line="240" w:lineRule="auto"/>
      </w:pPr>
      <w:r>
        <w:separator/>
      </w:r>
    </w:p>
  </w:endnote>
  <w:endnote w:type="continuationSeparator" w:id="0">
    <w:p w:rsidR="00CC37B9" w:rsidRDefault="00CC37B9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7B9" w:rsidRDefault="00CC37B9" w:rsidP="002016F0">
      <w:pPr>
        <w:spacing w:after="0" w:line="240" w:lineRule="auto"/>
      </w:pPr>
      <w:r>
        <w:separator/>
      </w:r>
    </w:p>
  </w:footnote>
  <w:footnote w:type="continuationSeparator" w:id="0">
    <w:p w:rsidR="00CC37B9" w:rsidRDefault="00CC37B9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16F0" w:rsidRPr="002016F0" w:rsidRDefault="0008638C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3C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339"/>
    <w:rsid w:val="00035CE0"/>
    <w:rsid w:val="00076243"/>
    <w:rsid w:val="00081252"/>
    <w:rsid w:val="0008638C"/>
    <w:rsid w:val="000B709F"/>
    <w:rsid w:val="000C1446"/>
    <w:rsid w:val="000E42D8"/>
    <w:rsid w:val="001045B0"/>
    <w:rsid w:val="00113CDC"/>
    <w:rsid w:val="00147968"/>
    <w:rsid w:val="00154CB1"/>
    <w:rsid w:val="00165031"/>
    <w:rsid w:val="001921D9"/>
    <w:rsid w:val="001949B3"/>
    <w:rsid w:val="001A6154"/>
    <w:rsid w:val="001B1F5B"/>
    <w:rsid w:val="001C4087"/>
    <w:rsid w:val="001D37D7"/>
    <w:rsid w:val="001E1D28"/>
    <w:rsid w:val="002016F0"/>
    <w:rsid w:val="002154B7"/>
    <w:rsid w:val="00223FDB"/>
    <w:rsid w:val="002314BD"/>
    <w:rsid w:val="0023339A"/>
    <w:rsid w:val="00237C15"/>
    <w:rsid w:val="00244803"/>
    <w:rsid w:val="002717F4"/>
    <w:rsid w:val="00271DDA"/>
    <w:rsid w:val="002C4459"/>
    <w:rsid w:val="002E5968"/>
    <w:rsid w:val="00307DC1"/>
    <w:rsid w:val="003104E6"/>
    <w:rsid w:val="00324CB9"/>
    <w:rsid w:val="0033001F"/>
    <w:rsid w:val="00353B3D"/>
    <w:rsid w:val="00366377"/>
    <w:rsid w:val="003721AD"/>
    <w:rsid w:val="00386B0D"/>
    <w:rsid w:val="003A1AFB"/>
    <w:rsid w:val="003F7337"/>
    <w:rsid w:val="00401027"/>
    <w:rsid w:val="004058A8"/>
    <w:rsid w:val="00415E35"/>
    <w:rsid w:val="00416339"/>
    <w:rsid w:val="00423970"/>
    <w:rsid w:val="00465547"/>
    <w:rsid w:val="0048607B"/>
    <w:rsid w:val="004A2798"/>
    <w:rsid w:val="004A3F1D"/>
    <w:rsid w:val="004A46BE"/>
    <w:rsid w:val="004B1E0B"/>
    <w:rsid w:val="004D5715"/>
    <w:rsid w:val="005110DA"/>
    <w:rsid w:val="00513369"/>
    <w:rsid w:val="00521465"/>
    <w:rsid w:val="005406C3"/>
    <w:rsid w:val="00576F0A"/>
    <w:rsid w:val="00577EA0"/>
    <w:rsid w:val="005B7279"/>
    <w:rsid w:val="005D7EC9"/>
    <w:rsid w:val="005E263F"/>
    <w:rsid w:val="005F7128"/>
    <w:rsid w:val="0065283B"/>
    <w:rsid w:val="00677AEA"/>
    <w:rsid w:val="006811BE"/>
    <w:rsid w:val="00693076"/>
    <w:rsid w:val="006B6AB7"/>
    <w:rsid w:val="00711A96"/>
    <w:rsid w:val="007974DE"/>
    <w:rsid w:val="007D17EF"/>
    <w:rsid w:val="007D3E9E"/>
    <w:rsid w:val="0083751F"/>
    <w:rsid w:val="00863654"/>
    <w:rsid w:val="00873D66"/>
    <w:rsid w:val="008C7036"/>
    <w:rsid w:val="008D228F"/>
    <w:rsid w:val="008E64DA"/>
    <w:rsid w:val="00911D7F"/>
    <w:rsid w:val="00924EFD"/>
    <w:rsid w:val="00960BD4"/>
    <w:rsid w:val="00966E6D"/>
    <w:rsid w:val="00973C4E"/>
    <w:rsid w:val="0098389D"/>
    <w:rsid w:val="00993B7A"/>
    <w:rsid w:val="009C2256"/>
    <w:rsid w:val="00A037EC"/>
    <w:rsid w:val="00A214C2"/>
    <w:rsid w:val="00A30053"/>
    <w:rsid w:val="00A50897"/>
    <w:rsid w:val="00A54862"/>
    <w:rsid w:val="00A6465D"/>
    <w:rsid w:val="00A70146"/>
    <w:rsid w:val="00A7376D"/>
    <w:rsid w:val="00AE75E3"/>
    <w:rsid w:val="00B011EB"/>
    <w:rsid w:val="00B13239"/>
    <w:rsid w:val="00B13D4C"/>
    <w:rsid w:val="00B21426"/>
    <w:rsid w:val="00B24164"/>
    <w:rsid w:val="00B30E64"/>
    <w:rsid w:val="00B32FDE"/>
    <w:rsid w:val="00B337F7"/>
    <w:rsid w:val="00B75AC0"/>
    <w:rsid w:val="00B76FE6"/>
    <w:rsid w:val="00BA545E"/>
    <w:rsid w:val="00BE2EDE"/>
    <w:rsid w:val="00C10591"/>
    <w:rsid w:val="00C24525"/>
    <w:rsid w:val="00C35C5D"/>
    <w:rsid w:val="00C73014"/>
    <w:rsid w:val="00C74376"/>
    <w:rsid w:val="00C87EA4"/>
    <w:rsid w:val="00CC37B9"/>
    <w:rsid w:val="00D03085"/>
    <w:rsid w:val="00D20793"/>
    <w:rsid w:val="00D26828"/>
    <w:rsid w:val="00D40BA7"/>
    <w:rsid w:val="00D72C38"/>
    <w:rsid w:val="00D77A29"/>
    <w:rsid w:val="00D8165C"/>
    <w:rsid w:val="00DB340F"/>
    <w:rsid w:val="00DE5600"/>
    <w:rsid w:val="00DE7514"/>
    <w:rsid w:val="00E237C0"/>
    <w:rsid w:val="00E33957"/>
    <w:rsid w:val="00E52140"/>
    <w:rsid w:val="00E82AEF"/>
    <w:rsid w:val="00E9334B"/>
    <w:rsid w:val="00EC468A"/>
    <w:rsid w:val="00EC530B"/>
    <w:rsid w:val="00EC59A2"/>
    <w:rsid w:val="00EE7903"/>
    <w:rsid w:val="00F118F9"/>
    <w:rsid w:val="00F212AE"/>
    <w:rsid w:val="00F45FFF"/>
    <w:rsid w:val="00F71D56"/>
    <w:rsid w:val="00F73C27"/>
    <w:rsid w:val="00F81584"/>
    <w:rsid w:val="00F81DAC"/>
    <w:rsid w:val="00FC5969"/>
    <w:rsid w:val="00FD6C15"/>
    <w:rsid w:val="00FE63CD"/>
    <w:rsid w:val="00FF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otnote reference"/>
    <w:uiPriority w:val="99"/>
    <w:semiHidden/>
    <w:unhideWhenUsed/>
    <w:rsid w:val="00353B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ADM-Kripto</cp:lastModifiedBy>
  <cp:revision>10</cp:revision>
  <cp:lastPrinted>2021-12-07T10:33:00Z</cp:lastPrinted>
  <dcterms:created xsi:type="dcterms:W3CDTF">2021-12-16T10:37:00Z</dcterms:created>
  <dcterms:modified xsi:type="dcterms:W3CDTF">2022-02-03T04:15:00Z</dcterms:modified>
</cp:coreProperties>
</file>