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CC" w:rsidRPr="000A51AD" w:rsidRDefault="00AA1CCC" w:rsidP="00AA1CC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A51A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ГИЛЕВСКОГО</w:t>
      </w:r>
      <w:r w:rsidRPr="000A51AD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AA1CCC" w:rsidRPr="000A51AD" w:rsidRDefault="00AA1CCC" w:rsidP="00AA1CC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A51AD">
        <w:rPr>
          <w:rFonts w:ascii="Times New Roman" w:hAnsi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AA1CCC" w:rsidRDefault="00AA1CCC" w:rsidP="00AA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CCC" w:rsidRPr="000A51AD" w:rsidRDefault="00AA1CCC" w:rsidP="00AA1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CCC" w:rsidRPr="00D811CD" w:rsidRDefault="00AA1CCC" w:rsidP="00AA1CC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28"/>
          <w:sz w:val="36"/>
          <w:szCs w:val="36"/>
        </w:rPr>
      </w:pPr>
      <w:proofErr w:type="gramStart"/>
      <w:r w:rsidRPr="00D811CD">
        <w:rPr>
          <w:rFonts w:ascii="Times New Roman" w:eastAsiaTheme="minorHAnsi" w:hAnsi="Times New Roman" w:cstheme="minorBidi"/>
          <w:b/>
          <w:kern w:val="28"/>
          <w:sz w:val="36"/>
          <w:szCs w:val="36"/>
        </w:rPr>
        <w:t>П</w:t>
      </w:r>
      <w:proofErr w:type="gramEnd"/>
      <w:r w:rsidRPr="00D811CD">
        <w:rPr>
          <w:rFonts w:ascii="Times New Roman" w:eastAsiaTheme="minorHAnsi" w:hAnsi="Times New Roman" w:cstheme="minorBidi"/>
          <w:b/>
          <w:kern w:val="28"/>
          <w:sz w:val="36"/>
          <w:szCs w:val="36"/>
        </w:rPr>
        <w:t xml:space="preserve"> О С Т А Н О В Л Е Н И Е</w:t>
      </w:r>
    </w:p>
    <w:p w:rsidR="00AA1CCC" w:rsidRPr="00D811CD" w:rsidRDefault="00AA1CCC" w:rsidP="00AA1CC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28"/>
          <w:sz w:val="36"/>
          <w:szCs w:val="36"/>
        </w:rPr>
      </w:pPr>
    </w:p>
    <w:p w:rsidR="00AA1CCC" w:rsidRPr="00D811CD" w:rsidRDefault="00AA1CCC" w:rsidP="00AA1CC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28"/>
          <w:sz w:val="36"/>
          <w:szCs w:val="36"/>
        </w:rPr>
      </w:pPr>
    </w:p>
    <w:tbl>
      <w:tblPr>
        <w:tblStyle w:val="a5"/>
        <w:tblW w:w="0" w:type="auto"/>
        <w:tblInd w:w="3227" w:type="dxa"/>
        <w:tblLook w:val="04A0" w:firstRow="1" w:lastRow="0" w:firstColumn="1" w:lastColumn="0" w:noHBand="0" w:noVBand="1"/>
      </w:tblPr>
      <w:tblGrid>
        <w:gridCol w:w="1476"/>
        <w:gridCol w:w="567"/>
        <w:gridCol w:w="1276"/>
      </w:tblGrid>
      <w:tr w:rsidR="00AA1CCC" w:rsidRPr="00D811CD" w:rsidTr="003E3B2E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AA1CCC" w:rsidRPr="00D811CD" w:rsidRDefault="00AA1CCC" w:rsidP="003E3B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8"/>
                <w:sz w:val="28"/>
                <w:szCs w:val="28"/>
              </w:rPr>
            </w:pPr>
            <w:r w:rsidRPr="00310166">
              <w:rPr>
                <w:rFonts w:ascii="Times New Roman" w:eastAsiaTheme="minorHAnsi" w:hAnsi="Times New Roman" w:cstheme="minorBidi"/>
                <w:kern w:val="28"/>
                <w:sz w:val="28"/>
                <w:szCs w:val="28"/>
              </w:rPr>
              <w:t>01.10.2019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CCC" w:rsidRPr="00D811CD" w:rsidRDefault="00AA1CCC" w:rsidP="003E3B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8"/>
                <w:sz w:val="28"/>
                <w:szCs w:val="28"/>
              </w:rPr>
            </w:pPr>
            <w:r w:rsidRPr="00D811CD">
              <w:rPr>
                <w:rFonts w:ascii="Times New Roman" w:eastAsiaTheme="minorHAnsi" w:hAnsi="Times New Roman" w:cstheme="minorBidi"/>
                <w:kern w:val="28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A1CCC" w:rsidRPr="00D811CD" w:rsidRDefault="00AA1CCC" w:rsidP="003E3B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28"/>
                <w:sz w:val="28"/>
                <w:szCs w:val="28"/>
              </w:rPr>
            </w:pPr>
            <w:r w:rsidRPr="00310166">
              <w:rPr>
                <w:rFonts w:ascii="Times New Roman" w:eastAsiaTheme="minorHAnsi" w:hAnsi="Times New Roman" w:cstheme="minorBidi"/>
                <w:kern w:val="28"/>
                <w:sz w:val="28"/>
                <w:szCs w:val="28"/>
              </w:rPr>
              <w:t>64</w:t>
            </w:r>
          </w:p>
        </w:tc>
      </w:tr>
    </w:tbl>
    <w:p w:rsidR="00AA1CCC" w:rsidRPr="00D811CD" w:rsidRDefault="00AA1CCC" w:rsidP="00AA1CCC">
      <w:pPr>
        <w:spacing w:after="0" w:line="240" w:lineRule="auto"/>
        <w:jc w:val="center"/>
        <w:rPr>
          <w:rFonts w:ascii="Times New Roman" w:eastAsiaTheme="minorHAnsi" w:hAnsi="Times New Roman" w:cstheme="minorBidi"/>
          <w:kern w:val="28"/>
          <w:sz w:val="24"/>
          <w:szCs w:val="24"/>
        </w:rPr>
      </w:pPr>
      <w:r w:rsidRPr="00D811CD">
        <w:rPr>
          <w:rFonts w:ascii="Times New Roman" w:eastAsiaTheme="minorHAnsi" w:hAnsi="Times New Roman" w:cstheme="minorBidi"/>
          <w:kern w:val="28"/>
          <w:sz w:val="24"/>
          <w:szCs w:val="24"/>
        </w:rPr>
        <w:t>с. Новолокти</w:t>
      </w:r>
    </w:p>
    <w:p w:rsidR="00AA1CCC" w:rsidRDefault="00AA1CCC" w:rsidP="00AA1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CCC" w:rsidRDefault="00AA1CCC" w:rsidP="00AA1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CCC" w:rsidRPr="008B3860" w:rsidRDefault="00AA1CCC" w:rsidP="00AA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860">
        <w:rPr>
          <w:rFonts w:ascii="Times New Roman" w:hAnsi="Times New Roman"/>
          <w:sz w:val="24"/>
          <w:szCs w:val="24"/>
        </w:rPr>
        <w:t>О подготовке прогноза социально-экономического развития</w:t>
      </w:r>
    </w:p>
    <w:p w:rsidR="00AA1CCC" w:rsidRDefault="00AA1CCC" w:rsidP="00AA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Гилевского</w:t>
      </w:r>
      <w:r w:rsidRPr="008B3860">
        <w:rPr>
          <w:rFonts w:ascii="Times New Roman" w:hAnsi="Times New Roman"/>
          <w:sz w:val="24"/>
          <w:szCs w:val="24"/>
        </w:rPr>
        <w:t xml:space="preserve"> сельсовета Искитимского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860">
        <w:rPr>
          <w:rFonts w:ascii="Times New Roman" w:hAnsi="Times New Roman"/>
          <w:sz w:val="24"/>
          <w:szCs w:val="24"/>
        </w:rPr>
        <w:t>Новосибирской области</w:t>
      </w:r>
    </w:p>
    <w:p w:rsidR="00AA1CCC" w:rsidRPr="008B3860" w:rsidRDefault="00AA1CCC" w:rsidP="00AA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2020 год и плановый период 2021</w:t>
      </w:r>
      <w:r w:rsidRPr="008B386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8B3860">
        <w:rPr>
          <w:rFonts w:ascii="Times New Roman" w:hAnsi="Times New Roman"/>
          <w:sz w:val="24"/>
          <w:szCs w:val="24"/>
        </w:rPr>
        <w:t xml:space="preserve"> годов</w:t>
      </w:r>
    </w:p>
    <w:p w:rsidR="00AA1CCC" w:rsidRPr="008B3860" w:rsidRDefault="00AA1CCC" w:rsidP="00AA1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CCC" w:rsidRPr="00755097" w:rsidRDefault="00AA1CCC" w:rsidP="00AA1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1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статьями 169 и 173 Бюджетного кодекса Российской Федерации</w:t>
      </w:r>
      <w:r w:rsidRPr="00093139">
        <w:rPr>
          <w:rFonts w:ascii="Times New Roman" w:hAnsi="Times New Roman"/>
          <w:sz w:val="28"/>
          <w:szCs w:val="28"/>
        </w:rPr>
        <w:t xml:space="preserve">, решением Совета депутатов </w:t>
      </w:r>
      <w:r>
        <w:rPr>
          <w:rFonts w:ascii="Times New Roman" w:hAnsi="Times New Roman"/>
          <w:sz w:val="28"/>
          <w:szCs w:val="28"/>
        </w:rPr>
        <w:t>Гилевского</w:t>
      </w:r>
      <w:r w:rsidRPr="00093139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 xml:space="preserve">19.10.2016 </w:t>
      </w:r>
      <w:r w:rsidRPr="000931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54</w:t>
      </w:r>
      <w:r w:rsidRPr="00093139">
        <w:rPr>
          <w:rFonts w:ascii="Times New Roman" w:hAnsi="Times New Roman"/>
          <w:sz w:val="28"/>
          <w:szCs w:val="28"/>
        </w:rPr>
        <w:t xml:space="preserve"> «Об утверждении Положения о стратегическом планировании социально-экономического развития в </w:t>
      </w:r>
      <w:proofErr w:type="spellStart"/>
      <w:r>
        <w:rPr>
          <w:rFonts w:ascii="Times New Roman" w:hAnsi="Times New Roman"/>
          <w:sz w:val="28"/>
          <w:szCs w:val="28"/>
        </w:rPr>
        <w:t>Гилевском</w:t>
      </w:r>
      <w:proofErr w:type="spellEnd"/>
      <w:r w:rsidRPr="00093139">
        <w:rPr>
          <w:rFonts w:ascii="Times New Roman" w:hAnsi="Times New Roman"/>
          <w:sz w:val="28"/>
          <w:szCs w:val="28"/>
        </w:rPr>
        <w:t xml:space="preserve"> сельсовете Искитимского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Гилевского </w:t>
      </w:r>
      <w:r w:rsidRPr="00755097">
        <w:rPr>
          <w:rFonts w:ascii="Times New Roman" w:hAnsi="Times New Roman"/>
          <w:sz w:val="28"/>
          <w:szCs w:val="28"/>
        </w:rPr>
        <w:t>сельсовета Искитимского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08</w:t>
      </w:r>
      <w:r w:rsidRPr="0075509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55097">
        <w:rPr>
          <w:rFonts w:ascii="Times New Roman" w:hAnsi="Times New Roman"/>
          <w:sz w:val="28"/>
          <w:szCs w:val="28"/>
        </w:rPr>
        <w:t>.2016 №</w:t>
      </w:r>
      <w:r>
        <w:rPr>
          <w:rFonts w:ascii="Times New Roman" w:hAnsi="Times New Roman"/>
          <w:sz w:val="28"/>
          <w:szCs w:val="28"/>
        </w:rPr>
        <w:t xml:space="preserve"> 63</w:t>
      </w:r>
      <w:r w:rsidRPr="0075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55097">
        <w:rPr>
          <w:rFonts w:ascii="Times New Roman" w:hAnsi="Times New Roman"/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Гилевского</w:t>
      </w:r>
      <w:r w:rsidRPr="00755097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755097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 на среднесрочный период</w:t>
      </w:r>
      <w:r>
        <w:rPr>
          <w:rFonts w:ascii="Times New Roman" w:hAnsi="Times New Roman"/>
          <w:sz w:val="28"/>
          <w:szCs w:val="28"/>
        </w:rPr>
        <w:t>», администрация Гилевского сельсовета</w:t>
      </w:r>
      <w:r w:rsidRPr="00F25344">
        <w:t xml:space="preserve"> </w:t>
      </w:r>
      <w:r w:rsidRPr="00F25344">
        <w:rPr>
          <w:rFonts w:ascii="Times New Roman" w:hAnsi="Times New Roman"/>
          <w:sz w:val="28"/>
          <w:szCs w:val="28"/>
        </w:rPr>
        <w:tab/>
      </w:r>
    </w:p>
    <w:p w:rsidR="00AA1CCC" w:rsidRPr="00093139" w:rsidRDefault="00AA1CCC" w:rsidP="00AA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093139">
        <w:rPr>
          <w:rFonts w:ascii="Times New Roman" w:hAnsi="Times New Roman"/>
          <w:sz w:val="28"/>
          <w:szCs w:val="28"/>
        </w:rPr>
        <w:t>:</w:t>
      </w:r>
    </w:p>
    <w:p w:rsidR="00AA1CCC" w:rsidRDefault="00AA1CCC" w:rsidP="00AA1C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3139"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sz w:val="28"/>
          <w:szCs w:val="28"/>
        </w:rPr>
        <w:t>план-график мероприятий по подготовке прогноза социально-экономического развития Гилевского сельсовета Искитимского района Новосибирской области на 2020 год и плановый период 2021 и 2022 годов</w:t>
      </w:r>
      <w:r w:rsidRPr="00093139">
        <w:rPr>
          <w:rFonts w:ascii="Times New Roman" w:hAnsi="Times New Roman"/>
          <w:sz w:val="28"/>
          <w:szCs w:val="28"/>
        </w:rPr>
        <w:t xml:space="preserve">. </w:t>
      </w:r>
    </w:p>
    <w:p w:rsidR="00AA1CCC" w:rsidRDefault="00AA1CCC" w:rsidP="00AA1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2.Руководителям муниципальных предприятий, учреждений, специалистам администрации Гилевского сельсовета обеспечить в установленные сроки выполнение плана-графика.</w:t>
      </w:r>
    </w:p>
    <w:p w:rsidR="00AA1CCC" w:rsidRDefault="00AA1CCC" w:rsidP="00AA1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AA1CCC" w:rsidRPr="000A5EA4" w:rsidRDefault="00AA1CCC" w:rsidP="00AA1CCC">
      <w:pPr>
        <w:pStyle w:val="a4"/>
        <w:ind w:right="282"/>
        <w:rPr>
          <w:rFonts w:ascii="Times New Roman" w:hAnsi="Times New Roman"/>
          <w:b w:val="0"/>
          <w:bCs w:val="0"/>
          <w:szCs w:val="28"/>
        </w:rPr>
      </w:pPr>
    </w:p>
    <w:p w:rsidR="00AA1CCC" w:rsidRDefault="00AA1CCC" w:rsidP="00AA1CCC">
      <w:pPr>
        <w:pStyle w:val="a4"/>
        <w:ind w:right="282"/>
        <w:jc w:val="left"/>
        <w:rPr>
          <w:rFonts w:ascii="Times New Roman" w:hAnsi="Times New Roman"/>
          <w:b w:val="0"/>
          <w:bCs w:val="0"/>
          <w:szCs w:val="28"/>
        </w:rPr>
      </w:pPr>
      <w:r w:rsidRPr="000A5EA4">
        <w:rPr>
          <w:rFonts w:ascii="Times New Roman" w:hAnsi="Times New Roman"/>
          <w:b w:val="0"/>
          <w:bCs w:val="0"/>
          <w:szCs w:val="28"/>
        </w:rPr>
        <w:tab/>
      </w:r>
      <w:r w:rsidRPr="000A5EA4">
        <w:rPr>
          <w:rFonts w:ascii="Times New Roman" w:hAnsi="Times New Roman"/>
          <w:b w:val="0"/>
          <w:bCs w:val="0"/>
          <w:szCs w:val="28"/>
        </w:rPr>
        <w:tab/>
      </w:r>
    </w:p>
    <w:p w:rsidR="00AA1CCC" w:rsidRPr="00093139" w:rsidRDefault="00AA1CCC" w:rsidP="00AA1C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1CCC" w:rsidRPr="00093139" w:rsidRDefault="00AA1CCC" w:rsidP="00AA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3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Гилевского</w:t>
      </w:r>
      <w:r w:rsidRPr="00093139"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</w:p>
    <w:p w:rsidR="00AA1CCC" w:rsidRPr="00093139" w:rsidRDefault="00AA1CCC" w:rsidP="00AA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139">
        <w:rPr>
          <w:rFonts w:ascii="Times New Roman" w:hAnsi="Times New Roman"/>
          <w:sz w:val="28"/>
          <w:szCs w:val="28"/>
        </w:rPr>
        <w:t>Искитимского района Новосибирской обл</w:t>
      </w:r>
      <w:r>
        <w:rPr>
          <w:rFonts w:ascii="Times New Roman" w:hAnsi="Times New Roman"/>
          <w:sz w:val="28"/>
          <w:szCs w:val="28"/>
        </w:rPr>
        <w:t>асти                                     Ю.К. Моисеев</w:t>
      </w:r>
    </w:p>
    <w:p w:rsidR="00AA1CCC" w:rsidRDefault="00AA1CCC" w:rsidP="00AA1CCC">
      <w:pPr>
        <w:pStyle w:val="ConsPlusTitle"/>
        <w:rPr>
          <w:sz w:val="28"/>
          <w:szCs w:val="28"/>
        </w:rPr>
        <w:sectPr w:rsidR="00AA1CCC" w:rsidSect="00093139">
          <w:pgSz w:w="11907" w:h="16840"/>
          <w:pgMar w:top="1134" w:right="567" w:bottom="1134" w:left="1418" w:header="0" w:footer="0" w:gutter="0"/>
          <w:cols w:space="708"/>
          <w:docGrid w:linePitch="360"/>
        </w:sectPr>
      </w:pPr>
    </w:p>
    <w:p w:rsidR="00AA1CCC" w:rsidRDefault="00AA1CCC" w:rsidP="00AA1C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AA1CCC" w:rsidRDefault="00AA1CCC" w:rsidP="00AA1C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AA1CCC" w:rsidRDefault="00AA1CCC" w:rsidP="00AA1C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Гилевского сельсовета </w:t>
      </w:r>
    </w:p>
    <w:p w:rsidR="00AA1CCC" w:rsidRDefault="00AA1CCC" w:rsidP="00AA1C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Искитимского района </w:t>
      </w:r>
    </w:p>
    <w:p w:rsidR="00AA1CCC" w:rsidRDefault="00AA1CCC" w:rsidP="00AA1C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Новосибирской области </w:t>
      </w:r>
    </w:p>
    <w:p w:rsidR="00AA1CCC" w:rsidRDefault="00AA1CCC" w:rsidP="00AA1C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01.10.2019 № 64</w:t>
      </w:r>
    </w:p>
    <w:p w:rsidR="00AA1CCC" w:rsidRPr="000D0F0F" w:rsidRDefault="00AA1CCC" w:rsidP="00AA1C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План-график</w:t>
      </w:r>
    </w:p>
    <w:p w:rsidR="00AA1CCC" w:rsidRDefault="00AA1CCC" w:rsidP="00AA1C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мероприятий по подготовке прогноза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b w:val="0"/>
          <w:sz w:val="24"/>
          <w:szCs w:val="24"/>
        </w:rPr>
        <w:t>Гилевского сельсовета Искитимского района Н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овосибирской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1CCC" w:rsidRPr="000D0F0F" w:rsidRDefault="00AA1CCC" w:rsidP="00AA1C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4"/>
          <w:szCs w:val="24"/>
        </w:rPr>
        <w:t>21 и 2022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(далее - план-график)</w:t>
      </w:r>
    </w:p>
    <w:p w:rsidR="00AA1CCC" w:rsidRPr="000D0F0F" w:rsidRDefault="00AA1CCC" w:rsidP="00AA1C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930"/>
        <w:gridCol w:w="2268"/>
        <w:gridCol w:w="1701"/>
        <w:gridCol w:w="2013"/>
      </w:tblGrid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AA1CCC" w:rsidRPr="000D0F0F" w:rsidTr="003E3B2E">
        <w:trPr>
          <w:trHeight w:val="1932"/>
        </w:trPr>
        <w:tc>
          <w:tcPr>
            <w:tcW w:w="488" w:type="dxa"/>
          </w:tcPr>
          <w:p w:rsidR="00AA1CCC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приоритетам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основным параметрам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Гилевского сельсовета на 2020 год и плановый период 2021 и 2022 годов, по форме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174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к плану-графику</w:t>
            </w:r>
          </w:p>
        </w:tc>
        <w:tc>
          <w:tcPr>
            <w:tcW w:w="2268" w:type="dxa"/>
          </w:tcPr>
          <w:p w:rsidR="00AA1CCC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AA1CCC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AA1CCC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</w:t>
            </w:r>
          </w:p>
        </w:tc>
      </w:tr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приоритеты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Гилевского сельсовета на 2020 год и плановый период 2021 и 2022 годов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174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к плану-графику</w:t>
            </w:r>
          </w:p>
        </w:tc>
        <w:tc>
          <w:tcPr>
            <w:tcW w:w="226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AA1CCC" w:rsidRPr="00D91B34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специалист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приоритеты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 на 2020 год и плановый период 2021 и 2022 годов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w:anchor="P174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приложением 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к плану-графику, рассмотренные и одобренные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Гилевского сельсовета</w:t>
            </w:r>
          </w:p>
        </w:tc>
        <w:tc>
          <w:tcPr>
            <w:tcW w:w="2268" w:type="dxa"/>
          </w:tcPr>
          <w:p w:rsidR="00AA1CCC" w:rsidRPr="000D0F0F" w:rsidRDefault="00AA1CCC" w:rsidP="003E3B2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AA1CCC" w:rsidRPr="00D91B34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специалист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ть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разделом VI Порядка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корректировки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среднесрочный период, утвержденным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Гилевского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Порядок), и представить аналитическую записку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курируемой сфере деятельности для формирования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 на 2020 год и плановый период 2021 и 2022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proofErr w:type="gramEnd"/>
          </w:p>
        </w:tc>
        <w:tc>
          <w:tcPr>
            <w:tcW w:w="2268" w:type="dxa"/>
          </w:tcPr>
          <w:p w:rsidR="00AA1CCC" w:rsidRDefault="00AA1CCC" w:rsidP="003E3B2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AA1CCC" w:rsidRPr="00D91B34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2013" w:type="dxa"/>
          </w:tcPr>
          <w:p w:rsidR="00AA1CCC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</w:t>
            </w:r>
          </w:p>
        </w:tc>
      </w:tr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(предложения 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лагаемых к финансированию в 2020 году и плановом периоде 2021 и 2022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согласованные с главным бухгалтером администрации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, для разработки прогноза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 на 2020 год и плановый период 2021 и 2022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</w:tcPr>
          <w:p w:rsidR="00AA1CCC" w:rsidRPr="00BF7F1E" w:rsidRDefault="00AA1CCC" w:rsidP="003E3B2E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МО</w:t>
            </w:r>
          </w:p>
        </w:tc>
      </w:tr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предварительный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 на 2020 год и плановый период 2021 и 2022 годов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направить для уточнения информации на основе итогов истекшего периода текущего года</w:t>
            </w:r>
          </w:p>
        </w:tc>
        <w:tc>
          <w:tcPr>
            <w:tcW w:w="226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AA1CCC" w:rsidRPr="000D0F0F" w:rsidTr="003E3B2E">
        <w:trPr>
          <w:trHeight w:val="1002"/>
        </w:trPr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прогноз показателей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 на 2020 год и плановый период 2021 и 2022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 в курируемой сфере в соответствии с </w:t>
            </w:r>
            <w:hyperlink r:id="rId5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разделом VIII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26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  <w:tc>
          <w:tcPr>
            <w:tcW w:w="1701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МО </w:t>
            </w:r>
          </w:p>
        </w:tc>
      </w:tr>
      <w:tr w:rsidR="00AA1CCC" w:rsidRPr="000D0F0F" w:rsidTr="003E3B2E">
        <w:tc>
          <w:tcPr>
            <w:tcW w:w="48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AA1CCC" w:rsidRPr="000D0F0F" w:rsidRDefault="00AA1CCC" w:rsidP="003E3B2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уточненный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Гилевского сельсовета на 2020 год и плановый период 2021 и 2022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доработать его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замечаний, поступивших в ходе проведения общественных обсуждений,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представить на рассмотрение </w:t>
            </w:r>
          </w:p>
        </w:tc>
        <w:tc>
          <w:tcPr>
            <w:tcW w:w="2268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МО</w:t>
            </w:r>
          </w:p>
        </w:tc>
        <w:tc>
          <w:tcPr>
            <w:tcW w:w="1701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</w:t>
            </w:r>
            <w:proofErr w:type="spellStart"/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Гилевского сельсовета</w:t>
            </w:r>
          </w:p>
        </w:tc>
        <w:tc>
          <w:tcPr>
            <w:tcW w:w="2013" w:type="dxa"/>
          </w:tcPr>
          <w:p w:rsidR="00AA1CCC" w:rsidRPr="000D0F0F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администрация Гилевского сельсовета</w:t>
            </w:r>
          </w:p>
        </w:tc>
      </w:tr>
    </w:tbl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1CCC" w:rsidRPr="000D0F0F" w:rsidRDefault="00AA1CCC" w:rsidP="00AA1C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1CCC" w:rsidRPr="000D0F0F" w:rsidRDefault="00AA1CCC" w:rsidP="00AA1CCC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к плану-графику</w:t>
      </w:r>
    </w:p>
    <w:p w:rsidR="00AA1CCC" w:rsidRPr="000D0F0F" w:rsidRDefault="00AA1CCC" w:rsidP="00AA1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CCC" w:rsidRPr="000D0F0F" w:rsidRDefault="00AA1CCC" w:rsidP="00AA1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Прогноз</w:t>
      </w:r>
    </w:p>
    <w:p w:rsidR="00AA1CCC" w:rsidRDefault="00AA1CCC" w:rsidP="00AA1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Гилевского сельсовета Искитимского</w:t>
      </w:r>
      <w:r w:rsidRPr="000D0F0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A1CCC" w:rsidRDefault="00795A11" w:rsidP="00AA1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AA1CCC" w:rsidRPr="000D0F0F">
        <w:rPr>
          <w:rFonts w:ascii="Times New Roman" w:hAnsi="Times New Roman" w:cs="Times New Roman"/>
          <w:sz w:val="24"/>
          <w:szCs w:val="24"/>
        </w:rPr>
        <w:t xml:space="preserve"> год</w:t>
      </w:r>
      <w:r w:rsidR="00AA1CCC">
        <w:rPr>
          <w:rFonts w:ascii="Times New Roman" w:hAnsi="Times New Roman" w:cs="Times New Roman"/>
          <w:sz w:val="24"/>
          <w:szCs w:val="24"/>
        </w:rPr>
        <w:t xml:space="preserve"> </w:t>
      </w:r>
      <w:r w:rsidR="00AA1CCC" w:rsidRPr="000D0F0F">
        <w:rPr>
          <w:rFonts w:ascii="Times New Roman" w:hAnsi="Times New Roman" w:cs="Times New Roman"/>
          <w:sz w:val="24"/>
          <w:szCs w:val="24"/>
        </w:rPr>
        <w:t>и плановы</w:t>
      </w:r>
      <w:bookmarkStart w:id="0" w:name="_GoBack"/>
      <w:bookmarkEnd w:id="0"/>
      <w:r w:rsidR="00AA1CCC" w:rsidRPr="000D0F0F">
        <w:rPr>
          <w:rFonts w:ascii="Times New Roman" w:hAnsi="Times New Roman" w:cs="Times New Roman"/>
          <w:sz w:val="24"/>
          <w:szCs w:val="24"/>
        </w:rPr>
        <w:t>й период 20</w:t>
      </w:r>
      <w:r>
        <w:rPr>
          <w:rFonts w:ascii="Times New Roman" w:hAnsi="Times New Roman" w:cs="Times New Roman"/>
          <w:sz w:val="24"/>
          <w:szCs w:val="24"/>
        </w:rPr>
        <w:t>21 и 2022</w:t>
      </w:r>
      <w:r w:rsidR="00AA1CCC" w:rsidRPr="000D0F0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A1CCC" w:rsidRDefault="00AA1CCC" w:rsidP="00AA1CCC">
      <w:pPr>
        <w:pStyle w:val="ConsPlusNormal"/>
        <w:ind w:left="1219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1707"/>
        <w:gridCol w:w="1270"/>
        <w:gridCol w:w="1395"/>
        <w:gridCol w:w="1298"/>
        <w:gridCol w:w="1276"/>
        <w:gridCol w:w="1276"/>
        <w:gridCol w:w="1275"/>
        <w:gridCol w:w="1276"/>
        <w:gridCol w:w="1276"/>
      </w:tblGrid>
      <w:tr w:rsidR="00AA1CCC" w:rsidRPr="00E76166" w:rsidTr="003E3B2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2019 год (ожидаемое значение)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C" w:rsidRPr="000D0E6D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6D">
              <w:rPr>
                <w:rFonts w:ascii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AA1CCC" w:rsidRPr="00E76166" w:rsidTr="003E3B2E">
        <w:trPr>
          <w:trHeight w:val="168"/>
        </w:trPr>
        <w:tc>
          <w:tcPr>
            <w:tcW w:w="624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2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51" w:type="dxa"/>
            <w:gridSpan w:val="2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1CCC" w:rsidRPr="00E76166" w:rsidTr="003E3B2E">
        <w:tc>
          <w:tcPr>
            <w:tcW w:w="624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AA1CCC" w:rsidRPr="00E76166" w:rsidRDefault="00AA1CCC" w:rsidP="003E3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вариант 1</w:t>
            </w: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вариант 1</w:t>
            </w: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вариант 1</w:t>
            </w: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вариант 2</w:t>
            </w: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Прибыль прибыльных организаций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продукции сельского хозяйства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Объем работ, выполненных по виду деятельности «строительство»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  <w:proofErr w:type="spellEnd"/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в экономике (среднегодовая)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потребительских цен (среднегодовой)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CCC" w:rsidRPr="00E76166" w:rsidTr="003E3B2E">
        <w:tc>
          <w:tcPr>
            <w:tcW w:w="624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9" w:type="dxa"/>
          </w:tcPr>
          <w:p w:rsidR="00AA1CCC" w:rsidRPr="00E76166" w:rsidRDefault="00AA1CCC" w:rsidP="003E3B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Индекс изменения размера вносимой гражданами платы за коммунальные услуги</w:t>
            </w:r>
          </w:p>
        </w:tc>
        <w:tc>
          <w:tcPr>
            <w:tcW w:w="1707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6166">
              <w:rPr>
                <w:rFonts w:ascii="Times New Roman" w:hAnsi="Times New Roman" w:cs="Times New Roman"/>
                <w:sz w:val="16"/>
                <w:szCs w:val="16"/>
              </w:rPr>
              <w:t xml:space="preserve"> % к декабрю  предыдущего года</w:t>
            </w:r>
          </w:p>
        </w:tc>
        <w:tc>
          <w:tcPr>
            <w:tcW w:w="1270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A1CCC" w:rsidRPr="00E76166" w:rsidRDefault="00AA1CCC" w:rsidP="003E3B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1CCC" w:rsidRDefault="00AA1CCC" w:rsidP="00AA1CCC"/>
    <w:sectPr w:rsidR="00AA1CCC" w:rsidSect="00A4574E">
      <w:pgSz w:w="16840" w:h="11907" w:orient="landscape"/>
      <w:pgMar w:top="1134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CC"/>
    <w:rsid w:val="000400CA"/>
    <w:rsid w:val="00081201"/>
    <w:rsid w:val="000C4825"/>
    <w:rsid w:val="001B129A"/>
    <w:rsid w:val="0028523E"/>
    <w:rsid w:val="003770B8"/>
    <w:rsid w:val="005E703D"/>
    <w:rsid w:val="006440C2"/>
    <w:rsid w:val="006A300E"/>
    <w:rsid w:val="00795A11"/>
    <w:rsid w:val="008F4EB4"/>
    <w:rsid w:val="0090743B"/>
    <w:rsid w:val="00A23496"/>
    <w:rsid w:val="00AA1CCC"/>
    <w:rsid w:val="00BB2DB0"/>
    <w:rsid w:val="00CF0D92"/>
    <w:rsid w:val="00D7040F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C"/>
    <w:pPr>
      <w:spacing w:after="200" w:line="276" w:lineRule="auto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CCC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/>
    </w:rPr>
  </w:style>
  <w:style w:type="paragraph" w:customStyle="1" w:styleId="ConsPlusTitle">
    <w:name w:val="ConsPlusTitle"/>
    <w:rsid w:val="00AA1CCC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AA1CCC"/>
    <w:rPr>
      <w:rFonts w:ascii="Calibri" w:eastAsia="Calibri" w:hAnsi="Calibri"/>
      <w:b/>
      <w:bCs/>
      <w:szCs w:val="24"/>
      <w:lang w:eastAsia="ru-RU"/>
    </w:rPr>
  </w:style>
  <w:style w:type="paragraph" w:styleId="a4">
    <w:name w:val="Title"/>
    <w:basedOn w:val="a"/>
    <w:link w:val="a3"/>
    <w:qFormat/>
    <w:rsid w:val="00AA1CCC"/>
    <w:pPr>
      <w:spacing w:after="0" w:line="240" w:lineRule="auto"/>
      <w:jc w:val="center"/>
    </w:pPr>
    <w:rPr>
      <w:rFonts w:cstheme="minorBidi"/>
      <w:b/>
      <w:bCs/>
      <w:kern w:val="28"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AA1CC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table" w:styleId="a5">
    <w:name w:val="Table Grid"/>
    <w:basedOn w:val="a1"/>
    <w:uiPriority w:val="59"/>
    <w:rsid w:val="00AA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F25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C"/>
    <w:pPr>
      <w:spacing w:after="200" w:line="276" w:lineRule="auto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CCC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/>
    </w:rPr>
  </w:style>
  <w:style w:type="paragraph" w:customStyle="1" w:styleId="ConsPlusTitle">
    <w:name w:val="ConsPlusTitle"/>
    <w:rsid w:val="00AA1CCC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AA1CCC"/>
    <w:rPr>
      <w:rFonts w:ascii="Calibri" w:eastAsia="Calibri" w:hAnsi="Calibri"/>
      <w:b/>
      <w:bCs/>
      <w:szCs w:val="24"/>
      <w:lang w:eastAsia="ru-RU"/>
    </w:rPr>
  </w:style>
  <w:style w:type="paragraph" w:styleId="a4">
    <w:name w:val="Title"/>
    <w:basedOn w:val="a"/>
    <w:link w:val="a3"/>
    <w:qFormat/>
    <w:rsid w:val="00AA1CCC"/>
    <w:pPr>
      <w:spacing w:after="0" w:line="240" w:lineRule="auto"/>
      <w:jc w:val="center"/>
    </w:pPr>
    <w:rPr>
      <w:rFonts w:cstheme="minorBidi"/>
      <w:b/>
      <w:bCs/>
      <w:kern w:val="28"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AA1CC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table" w:styleId="a5">
    <w:name w:val="Table Grid"/>
    <w:basedOn w:val="a1"/>
    <w:uiPriority w:val="59"/>
    <w:rsid w:val="00AA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F25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31DB9B97787B7E6D9900F58E024A0CD842EFA2C99480BD855B021877E338214FBE90D2423FAC54682EE5KF0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3</cp:revision>
  <cp:lastPrinted>2019-10-15T03:45:00Z</cp:lastPrinted>
  <dcterms:created xsi:type="dcterms:W3CDTF">2019-10-15T03:31:00Z</dcterms:created>
  <dcterms:modified xsi:type="dcterms:W3CDTF">2019-10-15T03:47:00Z</dcterms:modified>
</cp:coreProperties>
</file>