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47A" w:rsidRPr="006F747A" w:rsidRDefault="006F747A" w:rsidP="006F747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47A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ГИЛЕВСКОГО СЕЛЬСОВЕТА</w:t>
      </w:r>
    </w:p>
    <w:p w:rsidR="006F747A" w:rsidRPr="006F747A" w:rsidRDefault="006F747A" w:rsidP="006F747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47A">
        <w:rPr>
          <w:rFonts w:ascii="Times New Roman" w:eastAsia="Times New Roman" w:hAnsi="Times New Roman" w:cs="Times New Roman"/>
          <w:b/>
          <w:sz w:val="28"/>
          <w:szCs w:val="28"/>
        </w:rPr>
        <w:t xml:space="preserve"> ИСКИТИМСКОГО РАЙОНА НОВОСИБИРСКОЙ ОБЛАСТИ</w:t>
      </w:r>
    </w:p>
    <w:p w:rsidR="006F747A" w:rsidRPr="006F747A" w:rsidRDefault="006F747A" w:rsidP="006F74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747A" w:rsidRPr="006F747A" w:rsidRDefault="006F747A" w:rsidP="006F747A">
      <w:pPr>
        <w:pStyle w:val="ConsPlusTitle"/>
        <w:widowControl/>
        <w:jc w:val="center"/>
        <w:rPr>
          <w:sz w:val="28"/>
          <w:szCs w:val="28"/>
        </w:rPr>
      </w:pPr>
      <w:r w:rsidRPr="006F747A">
        <w:rPr>
          <w:sz w:val="28"/>
          <w:szCs w:val="28"/>
        </w:rPr>
        <w:t>ПОСТАНОВЛЕНИЕ</w:t>
      </w:r>
    </w:p>
    <w:p w:rsidR="006F747A" w:rsidRPr="006F747A" w:rsidRDefault="006F747A" w:rsidP="006F747A">
      <w:pPr>
        <w:pStyle w:val="ConsPlusTitle"/>
        <w:widowControl/>
        <w:jc w:val="center"/>
        <w:rPr>
          <w:b w:val="0"/>
          <w:sz w:val="28"/>
          <w:szCs w:val="28"/>
          <w:u w:val="single"/>
        </w:rPr>
      </w:pPr>
      <w:r w:rsidRPr="006F747A">
        <w:rPr>
          <w:b w:val="0"/>
          <w:sz w:val="28"/>
          <w:szCs w:val="28"/>
          <w:u w:val="single"/>
        </w:rPr>
        <w:t>22.05.2019№  25</w:t>
      </w:r>
    </w:p>
    <w:p w:rsidR="006F747A" w:rsidRPr="006F747A" w:rsidRDefault="006F747A" w:rsidP="006F747A">
      <w:pPr>
        <w:pStyle w:val="ConsPlusTitle"/>
        <w:widowControl/>
        <w:jc w:val="center"/>
        <w:rPr>
          <w:b w:val="0"/>
          <w:sz w:val="28"/>
          <w:szCs w:val="28"/>
        </w:rPr>
      </w:pPr>
      <w:r w:rsidRPr="006F747A">
        <w:rPr>
          <w:b w:val="0"/>
          <w:sz w:val="28"/>
          <w:szCs w:val="28"/>
        </w:rPr>
        <w:t xml:space="preserve">(с. </w:t>
      </w:r>
      <w:proofErr w:type="spellStart"/>
      <w:r w:rsidRPr="006F747A">
        <w:rPr>
          <w:b w:val="0"/>
          <w:sz w:val="28"/>
          <w:szCs w:val="28"/>
        </w:rPr>
        <w:t>Новолокти</w:t>
      </w:r>
      <w:proofErr w:type="spellEnd"/>
      <w:r w:rsidRPr="006F747A">
        <w:rPr>
          <w:b w:val="0"/>
          <w:sz w:val="28"/>
          <w:szCs w:val="28"/>
        </w:rPr>
        <w:t>)</w:t>
      </w:r>
    </w:p>
    <w:p w:rsidR="006F747A" w:rsidRPr="006F747A" w:rsidRDefault="006F747A" w:rsidP="004E171C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</w:rPr>
      </w:pPr>
    </w:p>
    <w:p w:rsidR="004E171C" w:rsidRPr="004E171C" w:rsidRDefault="004E171C" w:rsidP="006F747A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</w:rPr>
      </w:pPr>
      <w:r w:rsidRPr="004E171C"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</w:rPr>
        <w:t xml:space="preserve">Об утверждении схемы размещения нестационарных торговых объектов на территории </w:t>
      </w:r>
      <w:r w:rsidRPr="006F747A"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</w:rPr>
        <w:t>Гилевского сельсовета Искитимского района Новосибирской области</w:t>
      </w:r>
    </w:p>
    <w:p w:rsidR="004E171C" w:rsidRPr="006F747A" w:rsidRDefault="004E171C" w:rsidP="004E171C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proofErr w:type="gramStart"/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В целях актуализации схемы размещения нестационарных торговых объектов на территории </w:t>
      </w:r>
      <w:r w:rsidRP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>Гилевского сельсовета Искитимского района Новосибирской области</w:t>
      </w: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>, руководствуясь частью 3 статьи 10 Федерального закона от 28.12.2009 N 381-ФЗ "Об основах государственного регулирования торговой деятельности в Российской Федерации", приказом министерства промышленности, торговли и развития предпринимательства Новосибирской области от 24.01.2011 N 10 "О Порядке разработки и утверждения органами местного самоуправления схемы размещения нестационарных</w:t>
      </w:r>
      <w:proofErr w:type="gramEnd"/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 торговых объектов",</w:t>
      </w:r>
    </w:p>
    <w:p w:rsidR="004E171C" w:rsidRPr="004E171C" w:rsidRDefault="004E171C" w:rsidP="004E171C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 </w:t>
      </w:r>
      <w:r w:rsidRP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>ПОСТАНОВЛЯЕТ</w:t>
      </w: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>:</w:t>
      </w:r>
    </w:p>
    <w:p w:rsidR="004E171C" w:rsidRPr="006F747A" w:rsidRDefault="004E171C" w:rsidP="004E171C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bCs/>
          <w:color w:val="444444"/>
          <w:kern w:val="36"/>
          <w:sz w:val="28"/>
          <w:szCs w:val="28"/>
        </w:rPr>
      </w:pP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>1. Утвердить прилагаемую схему размещения нестационарных торговых объектов на территории</w:t>
      </w:r>
      <w:r w:rsidRPr="006F747A"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</w:rPr>
        <w:t xml:space="preserve"> </w:t>
      </w:r>
      <w:r w:rsidRPr="006F747A">
        <w:rPr>
          <w:rFonts w:ascii="Times New Roman" w:eastAsia="Times New Roman" w:hAnsi="Times New Roman" w:cs="Times New Roman"/>
          <w:bCs/>
          <w:color w:val="444444"/>
          <w:kern w:val="36"/>
          <w:sz w:val="28"/>
          <w:szCs w:val="28"/>
        </w:rPr>
        <w:t>Гилевского сельсовета Искитимского района Новосибирской области</w:t>
      </w:r>
    </w:p>
    <w:p w:rsidR="004E171C" w:rsidRPr="004E171C" w:rsidRDefault="004E171C" w:rsidP="004E171C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 (приложение).</w:t>
      </w:r>
    </w:p>
    <w:p w:rsidR="004E171C" w:rsidRPr="004E171C" w:rsidRDefault="004E171C" w:rsidP="004E171C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>2</w:t>
      </w: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. </w:t>
      </w:r>
      <w:r w:rsid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Обнародовать </w:t>
      </w: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настоящее постановление </w:t>
      </w:r>
      <w:r w:rsid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на информационном стенде администрации Гилевского сельсовета </w:t>
      </w: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 и разместить на официальном сайте </w:t>
      </w:r>
      <w:r w:rsid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>Гилевского сельсовета Искитимского района Новосибирской области</w:t>
      </w:r>
    </w:p>
    <w:p w:rsidR="004E171C" w:rsidRPr="004E171C" w:rsidRDefault="004E171C" w:rsidP="004E171C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4. Постановление вступает в силу с момента официального </w:t>
      </w:r>
      <w:r w:rsidR="00BA107B" w:rsidRP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>обнародования</w:t>
      </w: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>.</w:t>
      </w:r>
    </w:p>
    <w:p w:rsidR="004E171C" w:rsidRDefault="004E171C" w:rsidP="004E171C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5. </w:t>
      </w:r>
      <w:proofErr w:type="gramStart"/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>Контроль за</w:t>
      </w:r>
      <w:proofErr w:type="gramEnd"/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 исполнением постановления возложить на заместителя главы администрации </w:t>
      </w:r>
      <w:r w:rsidR="00BA107B" w:rsidRP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>Т.Д. Фарафонову</w:t>
      </w:r>
    </w:p>
    <w:p w:rsidR="007F0B4D" w:rsidRDefault="007F0B4D" w:rsidP="004E171C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7F0B4D" w:rsidRDefault="007F0B4D" w:rsidP="004E171C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>
        <w:rPr>
          <w:rFonts w:ascii="Times New Roman" w:eastAsia="Times New Roman" w:hAnsi="Times New Roman" w:cs="Times New Roman"/>
          <w:color w:val="666666"/>
          <w:sz w:val="28"/>
          <w:szCs w:val="28"/>
        </w:rPr>
        <w:t>Глава Гилевского сельсовета</w:t>
      </w:r>
    </w:p>
    <w:p w:rsidR="007F0B4D" w:rsidRPr="004E171C" w:rsidRDefault="007F0B4D" w:rsidP="004E171C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 Искитимского района Новосибирской области                       Ю.К. Моисеев</w:t>
      </w:r>
    </w:p>
    <w:p w:rsidR="004E171C" w:rsidRPr="004E171C" w:rsidRDefault="004E171C" w:rsidP="004E17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171C" w:rsidRPr="004E171C" w:rsidRDefault="004E171C" w:rsidP="004E17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47A" w:rsidRPr="006F747A" w:rsidRDefault="006F747A" w:rsidP="004E171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6F747A" w:rsidRPr="006F747A" w:rsidRDefault="006F747A" w:rsidP="004E171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6F747A" w:rsidRPr="006F747A" w:rsidRDefault="006F747A" w:rsidP="004E171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6F747A" w:rsidRPr="006F747A" w:rsidRDefault="006F747A" w:rsidP="004E171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6F747A" w:rsidRPr="006F747A" w:rsidRDefault="006F747A" w:rsidP="004E171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6F747A" w:rsidRPr="006F747A" w:rsidRDefault="006F747A" w:rsidP="004E171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6F747A" w:rsidRPr="006F747A" w:rsidRDefault="006F747A" w:rsidP="004E171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6F747A" w:rsidRPr="006F747A" w:rsidRDefault="006F747A" w:rsidP="004E171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6F747A" w:rsidRPr="006F747A" w:rsidRDefault="006F747A" w:rsidP="006F747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  <w:sectPr w:rsidR="006F747A" w:rsidRPr="006F74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747A" w:rsidRPr="006F747A" w:rsidRDefault="004E171C" w:rsidP="004E171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lastRenderedPageBreak/>
        <w:t xml:space="preserve">Приложение к постановлению администрации </w:t>
      </w:r>
    </w:p>
    <w:p w:rsidR="006F747A" w:rsidRPr="006F747A" w:rsidRDefault="00BA107B" w:rsidP="004E171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>Гилевского сельсовета Искитимского района</w:t>
      </w:r>
    </w:p>
    <w:p w:rsidR="004E171C" w:rsidRPr="004E171C" w:rsidRDefault="00BA107B" w:rsidP="004E171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 Новосибирской области от 22</w:t>
      </w:r>
      <w:r w:rsidR="006F747A" w:rsidRP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>.05.2019</w:t>
      </w:r>
      <w:r w:rsidR="004E171C"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t xml:space="preserve"> N </w:t>
      </w:r>
      <w:r w:rsidR="006F747A" w:rsidRPr="006F747A">
        <w:rPr>
          <w:rFonts w:ascii="Times New Roman" w:eastAsia="Times New Roman" w:hAnsi="Times New Roman" w:cs="Times New Roman"/>
          <w:color w:val="666666"/>
          <w:sz w:val="28"/>
          <w:szCs w:val="28"/>
        </w:rPr>
        <w:t>25</w:t>
      </w:r>
    </w:p>
    <w:p w:rsidR="004E171C" w:rsidRPr="0014426A" w:rsidRDefault="004E171C" w:rsidP="004E17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171C">
        <w:rPr>
          <w:rFonts w:ascii="Times New Roman" w:eastAsia="Times New Roman" w:hAnsi="Times New Roman" w:cs="Times New Roman"/>
          <w:color w:val="666666"/>
          <w:sz w:val="28"/>
          <w:szCs w:val="28"/>
        </w:rPr>
        <w:br/>
      </w:r>
    </w:p>
    <w:p w:rsidR="004E171C" w:rsidRPr="0014426A" w:rsidRDefault="004E171C" w:rsidP="006F74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14426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СХЕМА РАЗМЕЩЕНИЯ НЕСТАЦИОНАРНЫХ ТОРГОВЫХ ОБЪЕКТОВ НА ТЕРРИТОРИИ </w:t>
      </w:r>
      <w:r w:rsidR="006F747A" w:rsidRPr="0014426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ГИЛЕВСКОГО СЕЛЬСОВЕТА ИСКИТИМСКОГО РАЙОНА НОВОСИБИРСКОЙ ОБЛАСТИ</w:t>
      </w:r>
    </w:p>
    <w:p w:rsidR="004E171C" w:rsidRPr="0014426A" w:rsidRDefault="004E171C" w:rsidP="004E17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9"/>
        <w:gridCol w:w="2519"/>
        <w:gridCol w:w="1762"/>
        <w:gridCol w:w="1705"/>
        <w:gridCol w:w="1166"/>
        <w:gridCol w:w="1762"/>
        <w:gridCol w:w="1586"/>
        <w:gridCol w:w="1749"/>
        <w:gridCol w:w="1992"/>
      </w:tblGrid>
      <w:tr w:rsidR="0014426A" w:rsidRPr="0014426A" w:rsidTr="006F747A"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</w:t>
            </w:r>
            <w:proofErr w:type="spellEnd"/>
            <w:proofErr w:type="gramEnd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/</w:t>
            </w:r>
            <w:proofErr w:type="spellStart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Адресные ориентиры нестационарного торгового объекта (район, адрес)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Тип нестационарного торгового объекта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Количество нестационарных торговых объектов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Площадь нестационарного торгового объекта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Специализация (ассортимент реализуемой продукции)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Собственник земельного участка, на котором расположен нестационарный торговый объект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Период функционирования нестационарного торгового объекта (постоянно или сезонно </w:t>
            </w:r>
            <w:proofErr w:type="gramStart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</w:t>
            </w:r>
            <w:proofErr w:type="gramEnd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____ по ____)</w:t>
            </w:r>
          </w:p>
        </w:tc>
      </w:tr>
      <w:tr w:rsidR="0014426A" w:rsidRPr="0014426A" w:rsidTr="00C55F9F"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</w:t>
            </w:r>
          </w:p>
        </w:tc>
      </w:tr>
      <w:tr w:rsidR="0014426A" w:rsidRPr="0014426A" w:rsidTr="007336BF">
        <w:trPr>
          <w:trHeight w:val="16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B6E42" w:rsidRPr="0014426A" w:rsidRDefault="00BB6E42" w:rsidP="00C55F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С. </w:t>
            </w:r>
            <w:proofErr w:type="spellStart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Новолокти</w:t>
            </w:r>
            <w:proofErr w:type="spellEnd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, ул. Советская, 5/4</w:t>
            </w:r>
          </w:p>
          <w:p w:rsidR="00BB6E42" w:rsidRPr="0014426A" w:rsidRDefault="00BB6E42" w:rsidP="00C55F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/>
            <w:vAlign w:val="bottom"/>
            <w:hideMark/>
          </w:tcPr>
          <w:p w:rsidR="00BB6E42" w:rsidRPr="0014426A" w:rsidRDefault="00BB6E42" w:rsidP="001442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павильон, 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12,0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Смешанные товары</w:t>
            </w:r>
          </w:p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Муниципальная собственность</w:t>
            </w:r>
          </w:p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Постоянно</w:t>
            </w:r>
          </w:p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  <w:p w:rsidR="00BB6E42" w:rsidRPr="0014426A" w:rsidRDefault="00BB6E42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14426A" w:rsidRPr="0014426A" w:rsidTr="00C55F9F"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4E171C" w:rsidRPr="0014426A" w:rsidRDefault="0014426A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Пос. Целинный, ул</w:t>
            </w:r>
            <w:proofErr w:type="gramStart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.Ц</w:t>
            </w:r>
            <w:proofErr w:type="gramEnd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ентральная 3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1442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павильон</w:t>
            </w:r>
            <w:r w:rsidR="004E171C"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, 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11,</w:t>
            </w:r>
            <w:r w:rsidR="0014426A"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Смешанные </w:t>
            </w:r>
            <w:proofErr w:type="spellStart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товыры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1442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Постоянно</w:t>
            </w:r>
          </w:p>
        </w:tc>
      </w:tr>
      <w:tr w:rsidR="0014426A" w:rsidRPr="0014426A" w:rsidTr="006F747A"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Д. </w:t>
            </w:r>
            <w:proofErr w:type="spellStart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Гилево</w:t>
            </w:r>
            <w:proofErr w:type="spellEnd"/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, ул. Центральная 8</w:t>
            </w:r>
            <w:r w:rsidR="004E171C"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. Пушкина, (65)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павильон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16,0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12,0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1442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Смешанные товары</w:t>
            </w:r>
            <w:r w:rsidR="004E171C"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Муниципальная </w:t>
            </w:r>
            <w:r w:rsidR="004E171C"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собственность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Постоянно</w:t>
            </w:r>
          </w:p>
        </w:tc>
      </w:tr>
      <w:tr w:rsidR="0014426A" w:rsidRPr="0014426A" w:rsidTr="006F747A"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Пос. Михайловка, ул. Нижняя 29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павильон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14426A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171C" w:rsidRPr="0014426A" w:rsidRDefault="004E171C" w:rsidP="004E17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14426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Постоянно</w:t>
            </w:r>
          </w:p>
        </w:tc>
      </w:tr>
    </w:tbl>
    <w:p w:rsidR="004E171C" w:rsidRPr="0014426A" w:rsidRDefault="004E171C">
      <w:pPr>
        <w:rPr>
          <w:rFonts w:ascii="Times New Roman" w:hAnsi="Times New Roman" w:cs="Times New Roman"/>
          <w:sz w:val="24"/>
          <w:szCs w:val="24"/>
        </w:rPr>
      </w:pPr>
    </w:p>
    <w:sectPr w:rsidR="004E171C" w:rsidRPr="0014426A" w:rsidSect="006F747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171C"/>
    <w:rsid w:val="0014426A"/>
    <w:rsid w:val="004E171C"/>
    <w:rsid w:val="00660ABA"/>
    <w:rsid w:val="006F747A"/>
    <w:rsid w:val="007F0B4D"/>
    <w:rsid w:val="00B77564"/>
    <w:rsid w:val="00BA107B"/>
    <w:rsid w:val="00BB6E42"/>
    <w:rsid w:val="00C55F9F"/>
    <w:rsid w:val="00CF134D"/>
    <w:rsid w:val="00E155B3"/>
    <w:rsid w:val="00E65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B3"/>
  </w:style>
  <w:style w:type="paragraph" w:styleId="1">
    <w:name w:val="heading 1"/>
    <w:basedOn w:val="a"/>
    <w:link w:val="10"/>
    <w:uiPriority w:val="9"/>
    <w:qFormat/>
    <w:rsid w:val="004E17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E17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E171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7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E171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E171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4E171C"/>
    <w:pPr>
      <w:ind w:left="720"/>
      <w:contextualSpacing/>
    </w:pPr>
  </w:style>
  <w:style w:type="paragraph" w:customStyle="1" w:styleId="ConsPlusTitle">
    <w:name w:val="ConsPlusTitle"/>
    <w:rsid w:val="006F74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0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0439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3COTT</dc:creator>
  <cp:keywords/>
  <dc:description/>
  <cp:lastModifiedBy>3COTT</cp:lastModifiedBy>
  <cp:revision>8</cp:revision>
  <cp:lastPrinted>2019-05-22T08:52:00Z</cp:lastPrinted>
  <dcterms:created xsi:type="dcterms:W3CDTF">2019-05-22T04:15:00Z</dcterms:created>
  <dcterms:modified xsi:type="dcterms:W3CDTF">2019-05-22T08:54:00Z</dcterms:modified>
</cp:coreProperties>
</file>